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89" w:rsidRDefault="00FF5689" w:rsidP="00FF5689">
      <w:pPr>
        <w:rPr>
          <w:rFonts w:ascii="Times" w:hAnsi="Times"/>
        </w:rPr>
      </w:pPr>
      <w:r w:rsidRPr="0065196D">
        <w:rPr>
          <w:rFonts w:ascii="Times" w:hAnsi="Times"/>
        </w:rPr>
        <w:t>Name: ____________________________________________________________________________</w:t>
      </w:r>
      <w:r w:rsidRPr="0065196D">
        <w:rPr>
          <w:rFonts w:ascii="Times" w:hAnsi="Times"/>
        </w:rPr>
        <w:tab/>
      </w:r>
      <w:r w:rsidRPr="0065196D">
        <w:rPr>
          <w:rFonts w:ascii="Times" w:hAnsi="Times"/>
        </w:rPr>
        <w:tab/>
      </w:r>
      <w:r w:rsidRPr="0065196D">
        <w:rPr>
          <w:rFonts w:ascii="Times" w:hAnsi="Times"/>
        </w:rPr>
        <w:tab/>
      </w:r>
      <w:r w:rsidRPr="0065196D">
        <w:rPr>
          <w:rFonts w:ascii="Times" w:hAnsi="Times"/>
        </w:rPr>
        <w:tab/>
        <w:t>Period: ____</w:t>
      </w:r>
      <w:r>
        <w:rPr>
          <w:rFonts w:ascii="Times" w:hAnsi="Times"/>
        </w:rPr>
        <w:t>______</w:t>
      </w:r>
      <w:r w:rsidRPr="0065196D">
        <w:rPr>
          <w:rFonts w:ascii="Times" w:hAnsi="Times"/>
        </w:rPr>
        <w:t>_</w:t>
      </w:r>
    </w:p>
    <w:p w:rsidR="00FF5689" w:rsidRPr="00DA2478" w:rsidRDefault="00FF5689" w:rsidP="00FF5689">
      <w:pPr>
        <w:rPr>
          <w:rFonts w:ascii="Times" w:hAnsi="Times"/>
          <w:sz w:val="28"/>
        </w:rPr>
      </w:pPr>
    </w:p>
    <w:p w:rsidR="00FF5689" w:rsidRDefault="00FF5689" w:rsidP="00FF5689">
      <w:pPr>
        <w:rPr>
          <w:rFonts w:ascii="Times" w:hAnsi="Times"/>
          <w:b/>
        </w:rPr>
      </w:pPr>
      <w:r>
        <w:rPr>
          <w:rFonts w:ascii="Times" w:hAnsi="Times"/>
          <w:b/>
          <w:sz w:val="28"/>
        </w:rPr>
        <w:t>Explanatory</w:t>
      </w:r>
      <w:r w:rsidRPr="00DA2478">
        <w:rPr>
          <w:rFonts w:ascii="Times" w:hAnsi="Times"/>
          <w:b/>
          <w:sz w:val="28"/>
        </w:rPr>
        <w:t xml:space="preserve"> Writing Rubric</w:t>
      </w:r>
      <w:r w:rsidRPr="00DA2478">
        <w:rPr>
          <w:rFonts w:ascii="Times" w:hAnsi="Times"/>
          <w:b/>
          <w:sz w:val="28"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Assignment: _________________________________________</w:t>
      </w:r>
    </w:p>
    <w:p w:rsidR="00FF5689" w:rsidRDefault="00FF5689" w:rsidP="00FF5689">
      <w:pPr>
        <w:jc w:val="center"/>
        <w:rPr>
          <w:rFonts w:ascii="Times" w:hAnsi="Times"/>
          <w:b/>
        </w:rPr>
      </w:pPr>
    </w:p>
    <w:tbl>
      <w:tblPr>
        <w:tblStyle w:val="TableGrid"/>
        <w:tblW w:w="0" w:type="auto"/>
        <w:tblLayout w:type="fixed"/>
        <w:tblLook w:val="00BF"/>
      </w:tblPr>
      <w:tblGrid>
        <w:gridCol w:w="1458"/>
        <w:gridCol w:w="3962"/>
        <w:gridCol w:w="3055"/>
        <w:gridCol w:w="3055"/>
        <w:gridCol w:w="3086"/>
      </w:tblGrid>
      <w:tr w:rsidR="00FF5689">
        <w:tc>
          <w:tcPr>
            <w:tcW w:w="1458" w:type="dxa"/>
          </w:tcPr>
          <w:p w:rsidR="00FF5689" w:rsidRPr="00CD1717" w:rsidRDefault="00FF5689" w:rsidP="0065196D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3962" w:type="dxa"/>
          </w:tcPr>
          <w:p w:rsidR="00FF5689" w:rsidRPr="00CD1717" w:rsidRDefault="00FF5689" w:rsidP="0065196D">
            <w:pPr>
              <w:jc w:val="center"/>
              <w:rPr>
                <w:rFonts w:ascii="Times" w:hAnsi="Times"/>
                <w:b/>
                <w:sz w:val="20"/>
              </w:rPr>
            </w:pPr>
            <w:r w:rsidRPr="00CD1717">
              <w:rPr>
                <w:rFonts w:ascii="Times" w:hAnsi="Times"/>
                <w:b/>
                <w:sz w:val="20"/>
              </w:rPr>
              <w:t>Mastery (10)</w:t>
            </w:r>
          </w:p>
        </w:tc>
        <w:tc>
          <w:tcPr>
            <w:tcW w:w="3055" w:type="dxa"/>
          </w:tcPr>
          <w:p w:rsidR="00FF5689" w:rsidRPr="00CD1717" w:rsidRDefault="00FF5689" w:rsidP="0065196D">
            <w:pPr>
              <w:jc w:val="center"/>
              <w:rPr>
                <w:rFonts w:ascii="Times" w:hAnsi="Times"/>
                <w:b/>
                <w:sz w:val="20"/>
              </w:rPr>
            </w:pPr>
            <w:r w:rsidRPr="00CD1717">
              <w:rPr>
                <w:rFonts w:ascii="Times" w:hAnsi="Times"/>
                <w:b/>
                <w:sz w:val="20"/>
              </w:rPr>
              <w:t>Proficiency (7.5)</w:t>
            </w:r>
          </w:p>
        </w:tc>
        <w:tc>
          <w:tcPr>
            <w:tcW w:w="3055" w:type="dxa"/>
          </w:tcPr>
          <w:p w:rsidR="00FF5689" w:rsidRPr="00CD1717" w:rsidRDefault="00FF5689" w:rsidP="0065196D">
            <w:pPr>
              <w:jc w:val="center"/>
              <w:rPr>
                <w:rFonts w:ascii="Times" w:hAnsi="Times"/>
                <w:b/>
                <w:sz w:val="20"/>
              </w:rPr>
            </w:pPr>
            <w:r w:rsidRPr="00CD1717">
              <w:rPr>
                <w:rFonts w:ascii="Times" w:hAnsi="Times"/>
                <w:b/>
                <w:sz w:val="20"/>
              </w:rPr>
              <w:t>Basic (5)</w:t>
            </w:r>
          </w:p>
        </w:tc>
        <w:tc>
          <w:tcPr>
            <w:tcW w:w="3086" w:type="dxa"/>
          </w:tcPr>
          <w:p w:rsidR="00FF5689" w:rsidRPr="00CD1717" w:rsidRDefault="00FF5689" w:rsidP="0065196D">
            <w:pPr>
              <w:jc w:val="center"/>
              <w:rPr>
                <w:rFonts w:ascii="Times" w:hAnsi="Times"/>
                <w:b/>
                <w:sz w:val="20"/>
              </w:rPr>
            </w:pPr>
            <w:r w:rsidRPr="00CD1717">
              <w:rPr>
                <w:rFonts w:ascii="Times" w:hAnsi="Times"/>
                <w:b/>
                <w:sz w:val="20"/>
              </w:rPr>
              <w:t>Needs Improvement (2.5-0)</w:t>
            </w:r>
          </w:p>
        </w:tc>
      </w:tr>
      <w:tr w:rsidR="00FF5689" w:rsidTr="00D80792">
        <w:trPr>
          <w:trHeight w:val="2150"/>
        </w:trPr>
        <w:tc>
          <w:tcPr>
            <w:tcW w:w="1458" w:type="dxa"/>
          </w:tcPr>
          <w:p w:rsidR="00FF5689" w:rsidRDefault="00FF5689" w:rsidP="0065196D">
            <w:pPr>
              <w:jc w:val="center"/>
              <w:rPr>
                <w:rFonts w:ascii="Times" w:hAnsi="Times"/>
                <w:b/>
                <w:i/>
                <w:sz w:val="20"/>
              </w:rPr>
            </w:pPr>
            <w:r>
              <w:rPr>
                <w:rFonts w:ascii="Times" w:hAnsi="Times"/>
                <w:b/>
                <w:i/>
                <w:sz w:val="20"/>
              </w:rPr>
              <w:t>Introduction/</w:t>
            </w:r>
          </w:p>
          <w:p w:rsidR="00FF5689" w:rsidRPr="00CD1717" w:rsidRDefault="00FF5689" w:rsidP="0065196D">
            <w:pPr>
              <w:jc w:val="center"/>
              <w:rPr>
                <w:rFonts w:ascii="Times" w:hAnsi="Times"/>
                <w:b/>
                <w:i/>
                <w:sz w:val="20"/>
              </w:rPr>
            </w:pPr>
            <w:r w:rsidRPr="00CD1717">
              <w:rPr>
                <w:rFonts w:ascii="Times" w:hAnsi="Times"/>
                <w:b/>
                <w:i/>
                <w:sz w:val="20"/>
              </w:rPr>
              <w:t>Thesis</w:t>
            </w:r>
          </w:p>
        </w:tc>
        <w:tc>
          <w:tcPr>
            <w:tcW w:w="3962" w:type="dxa"/>
          </w:tcPr>
          <w:p w:rsidR="00D80792" w:rsidRDefault="00D80792" w:rsidP="00112F32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Introduction is well organized and introduces text and points. Reader has no questions about the text or points being proven. </w:t>
            </w:r>
          </w:p>
          <w:p w:rsidR="00FF5689" w:rsidRPr="00CD1717" w:rsidRDefault="00FF5689" w:rsidP="00112F32">
            <w:pPr>
              <w:jc w:val="center"/>
              <w:rPr>
                <w:rFonts w:ascii="Times" w:hAnsi="Times"/>
                <w:sz w:val="20"/>
              </w:rPr>
            </w:pPr>
            <w:r w:rsidRPr="00CD1717">
              <w:rPr>
                <w:rFonts w:ascii="Times" w:hAnsi="Times"/>
                <w:sz w:val="20"/>
              </w:rPr>
              <w:t>The thesis is clear, confident, and debatable. Thesis sounds reasonable and sounds as if the writer is trying to influence the reader.</w:t>
            </w:r>
          </w:p>
          <w:p w:rsidR="00FF5689" w:rsidRPr="00CD1717" w:rsidRDefault="00FF5689" w:rsidP="00112F32">
            <w:pPr>
              <w:jc w:val="center"/>
              <w:rPr>
                <w:rFonts w:ascii="Times" w:hAnsi="Times"/>
                <w:sz w:val="20"/>
              </w:rPr>
            </w:pPr>
          </w:p>
          <w:p w:rsidR="00FF5689" w:rsidRPr="00CD1717" w:rsidRDefault="00FF5689" w:rsidP="00112F32">
            <w:pPr>
              <w:jc w:val="center"/>
              <w:rPr>
                <w:rFonts w:ascii="Times" w:hAnsi="Times"/>
                <w:sz w:val="20"/>
              </w:rPr>
            </w:pPr>
          </w:p>
          <w:p w:rsidR="00FF5689" w:rsidRPr="00CD1717" w:rsidRDefault="00FF5689" w:rsidP="00112F32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055" w:type="dxa"/>
          </w:tcPr>
          <w:p w:rsidR="00D80792" w:rsidRDefault="00D80792" w:rsidP="00112F32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Introduction may be organized, but may be deficient in introducing the text and points. Reader may have a question about text/points. </w:t>
            </w:r>
          </w:p>
          <w:p w:rsidR="00FF5689" w:rsidRPr="00CD1717" w:rsidRDefault="00FF5689" w:rsidP="00112F32">
            <w:pPr>
              <w:jc w:val="center"/>
              <w:rPr>
                <w:rFonts w:ascii="Times" w:hAnsi="Times"/>
                <w:sz w:val="20"/>
              </w:rPr>
            </w:pPr>
            <w:r w:rsidRPr="00CD1717">
              <w:rPr>
                <w:rFonts w:ascii="Times" w:hAnsi="Times"/>
                <w:sz w:val="20"/>
              </w:rPr>
              <w:t>Thesis may be clear, confident, and/or debatable. Thesis may sound reasonable and may sound as if the writer is</w:t>
            </w:r>
            <w:r w:rsidR="00D80792">
              <w:rPr>
                <w:rFonts w:ascii="Times" w:hAnsi="Times"/>
                <w:sz w:val="20"/>
              </w:rPr>
              <w:t xml:space="preserve"> trying to influence the reader.</w:t>
            </w:r>
          </w:p>
        </w:tc>
        <w:tc>
          <w:tcPr>
            <w:tcW w:w="3055" w:type="dxa"/>
          </w:tcPr>
          <w:p w:rsidR="00D80792" w:rsidRDefault="00D80792" w:rsidP="00112F32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Introduction attempts organization, but it is unclear to the reader which text is chosen and the points being made.</w:t>
            </w:r>
          </w:p>
          <w:p w:rsidR="00FF5689" w:rsidRPr="00CD1717" w:rsidRDefault="00FF5689" w:rsidP="00112F32">
            <w:pPr>
              <w:jc w:val="center"/>
              <w:rPr>
                <w:rFonts w:ascii="Times" w:hAnsi="Times"/>
                <w:sz w:val="20"/>
              </w:rPr>
            </w:pPr>
            <w:r w:rsidRPr="00CD1717">
              <w:rPr>
                <w:rFonts w:ascii="Times" w:hAnsi="Times"/>
                <w:sz w:val="20"/>
              </w:rPr>
              <w:t>Thesis may be unclear to the reader. Thesis may not sound reasonable. Writer’s confidence in their stance is questionable.</w:t>
            </w:r>
          </w:p>
        </w:tc>
        <w:tc>
          <w:tcPr>
            <w:tcW w:w="3086" w:type="dxa"/>
          </w:tcPr>
          <w:p w:rsidR="00FF5689" w:rsidRPr="00CD1717" w:rsidRDefault="00FF5689" w:rsidP="00112F32">
            <w:pPr>
              <w:jc w:val="center"/>
              <w:rPr>
                <w:rFonts w:ascii="Times" w:hAnsi="Times"/>
                <w:sz w:val="20"/>
              </w:rPr>
            </w:pPr>
            <w:r w:rsidRPr="00CD1717">
              <w:rPr>
                <w:rFonts w:ascii="Times" w:hAnsi="Times"/>
                <w:sz w:val="20"/>
              </w:rPr>
              <w:t>Thesis is not clear to the reader and lacks confidence.</w:t>
            </w:r>
          </w:p>
          <w:p w:rsidR="00FF5689" w:rsidRPr="00CD1717" w:rsidRDefault="00FF5689" w:rsidP="00112F32">
            <w:pPr>
              <w:jc w:val="center"/>
              <w:rPr>
                <w:rFonts w:ascii="Times" w:hAnsi="Times"/>
                <w:sz w:val="20"/>
              </w:rPr>
            </w:pPr>
            <w:r w:rsidRPr="00CD1717">
              <w:rPr>
                <w:rFonts w:ascii="Times" w:hAnsi="Times"/>
                <w:sz w:val="20"/>
              </w:rPr>
              <w:t>OR</w:t>
            </w:r>
          </w:p>
          <w:p w:rsidR="00FF5689" w:rsidRPr="00CD1717" w:rsidRDefault="00FF5689" w:rsidP="00112F32">
            <w:pPr>
              <w:jc w:val="center"/>
              <w:rPr>
                <w:rFonts w:ascii="Times" w:hAnsi="Times"/>
                <w:sz w:val="20"/>
              </w:rPr>
            </w:pPr>
            <w:r w:rsidRPr="00CD1717">
              <w:rPr>
                <w:rFonts w:ascii="Times" w:hAnsi="Times"/>
                <w:sz w:val="20"/>
              </w:rPr>
              <w:t>Thesis is not present in the writing. (0)</w:t>
            </w:r>
          </w:p>
          <w:p w:rsidR="00FF5689" w:rsidRPr="00CD1717" w:rsidRDefault="00FF5689" w:rsidP="00112F32">
            <w:pPr>
              <w:jc w:val="center"/>
              <w:rPr>
                <w:rFonts w:ascii="Times" w:hAnsi="Times"/>
                <w:sz w:val="20"/>
              </w:rPr>
            </w:pPr>
          </w:p>
          <w:p w:rsidR="00FF5689" w:rsidRPr="00CD1717" w:rsidRDefault="00FF5689" w:rsidP="00112F32">
            <w:pPr>
              <w:jc w:val="center"/>
              <w:rPr>
                <w:rFonts w:ascii="Times" w:hAnsi="Times"/>
                <w:sz w:val="20"/>
              </w:rPr>
            </w:pPr>
          </w:p>
          <w:p w:rsidR="00FF5689" w:rsidRPr="00CD1717" w:rsidRDefault="00FF5689" w:rsidP="00112F3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FF5689">
        <w:tc>
          <w:tcPr>
            <w:tcW w:w="1458" w:type="dxa"/>
          </w:tcPr>
          <w:p w:rsidR="00FF5689" w:rsidRPr="00CD1717" w:rsidRDefault="00FF5689" w:rsidP="002F6269">
            <w:pPr>
              <w:jc w:val="center"/>
              <w:rPr>
                <w:rFonts w:ascii="Times" w:hAnsi="Times"/>
                <w:b/>
                <w:i/>
                <w:sz w:val="20"/>
              </w:rPr>
            </w:pPr>
            <w:r>
              <w:rPr>
                <w:rFonts w:ascii="Times" w:hAnsi="Times"/>
                <w:b/>
                <w:i/>
                <w:sz w:val="20"/>
              </w:rPr>
              <w:t>Introduction of Quotes</w:t>
            </w:r>
          </w:p>
        </w:tc>
        <w:tc>
          <w:tcPr>
            <w:tcW w:w="3962" w:type="dxa"/>
          </w:tcPr>
          <w:p w:rsidR="00FF5689" w:rsidRPr="00CD1717" w:rsidRDefault="00FF5689" w:rsidP="00FF5689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Three or more quotes from the text are introduced with effective context. The reader is left without questions as to where the q</w:t>
            </w:r>
            <w:r w:rsidR="00B40CE7">
              <w:rPr>
                <w:rFonts w:ascii="Times" w:hAnsi="Times"/>
                <w:sz w:val="20"/>
              </w:rPr>
              <w:t>uote is taken from in the text.</w:t>
            </w:r>
          </w:p>
        </w:tc>
        <w:tc>
          <w:tcPr>
            <w:tcW w:w="3055" w:type="dxa"/>
          </w:tcPr>
          <w:p w:rsidR="00FF5689" w:rsidRPr="00CD1717" w:rsidRDefault="00FF5689" w:rsidP="00FF5689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Two of the quotes from the text are introduced with context. The reader has questions about from where the quote was taken in the text. </w:t>
            </w:r>
          </w:p>
        </w:tc>
        <w:tc>
          <w:tcPr>
            <w:tcW w:w="3055" w:type="dxa"/>
          </w:tcPr>
          <w:p w:rsidR="00FF5689" w:rsidRPr="00CD1717" w:rsidRDefault="00FF5689" w:rsidP="00B40CE7">
            <w:pPr>
              <w:jc w:val="center"/>
              <w:rPr>
                <w:rFonts w:ascii="Times" w:hAnsi="Times"/>
                <w:sz w:val="20"/>
              </w:rPr>
            </w:pPr>
            <w:r w:rsidRPr="00CD1717">
              <w:rPr>
                <w:rFonts w:ascii="Times" w:hAnsi="Times"/>
                <w:sz w:val="20"/>
              </w:rPr>
              <w:t xml:space="preserve">There is one </w:t>
            </w:r>
            <w:r w:rsidR="00B40CE7">
              <w:rPr>
                <w:rFonts w:ascii="Times" w:hAnsi="Times"/>
                <w:sz w:val="20"/>
              </w:rPr>
              <w:t>quote</w:t>
            </w:r>
            <w:r w:rsidRPr="00CD1717">
              <w:rPr>
                <w:rFonts w:ascii="Times" w:hAnsi="Times"/>
                <w:sz w:val="20"/>
              </w:rPr>
              <w:t xml:space="preserve"> that is </w:t>
            </w:r>
            <w:r w:rsidR="00B40CE7">
              <w:rPr>
                <w:rFonts w:ascii="Times" w:hAnsi="Times"/>
                <w:sz w:val="20"/>
              </w:rPr>
              <w:t xml:space="preserve">introduced, or the majority of quotes are summarized and not direct. The reader has several questions as to where the quote was taken in the text. </w:t>
            </w:r>
            <w:r w:rsidRPr="00CD1717">
              <w:rPr>
                <w:rFonts w:ascii="Times" w:hAnsi="Times"/>
                <w:sz w:val="20"/>
              </w:rPr>
              <w:t xml:space="preserve"> </w:t>
            </w:r>
          </w:p>
        </w:tc>
        <w:tc>
          <w:tcPr>
            <w:tcW w:w="3086" w:type="dxa"/>
          </w:tcPr>
          <w:p w:rsidR="00FF5689" w:rsidRPr="00CD1717" w:rsidRDefault="00B40CE7" w:rsidP="00112F32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All evidence from the text is summarized. </w:t>
            </w:r>
          </w:p>
          <w:p w:rsidR="00FF5689" w:rsidRPr="00CD1717" w:rsidRDefault="00FF5689" w:rsidP="00112F32">
            <w:pPr>
              <w:jc w:val="center"/>
              <w:rPr>
                <w:rFonts w:ascii="Times" w:hAnsi="Times"/>
                <w:sz w:val="20"/>
              </w:rPr>
            </w:pPr>
            <w:r w:rsidRPr="00CD1717">
              <w:rPr>
                <w:rFonts w:ascii="Times" w:hAnsi="Times"/>
                <w:sz w:val="20"/>
              </w:rPr>
              <w:t>OR</w:t>
            </w:r>
          </w:p>
          <w:p w:rsidR="00FF5689" w:rsidRPr="00CD1717" w:rsidRDefault="00FF5689" w:rsidP="00B40CE7">
            <w:pPr>
              <w:jc w:val="center"/>
              <w:rPr>
                <w:rFonts w:ascii="Times" w:hAnsi="Times"/>
                <w:sz w:val="20"/>
              </w:rPr>
            </w:pPr>
            <w:r w:rsidRPr="00CD1717">
              <w:rPr>
                <w:rFonts w:ascii="Times" w:hAnsi="Times"/>
                <w:sz w:val="20"/>
              </w:rPr>
              <w:t xml:space="preserve">There are no </w:t>
            </w:r>
            <w:r w:rsidR="00B40CE7">
              <w:rPr>
                <w:rFonts w:ascii="Times" w:hAnsi="Times"/>
                <w:sz w:val="20"/>
              </w:rPr>
              <w:t>quotes or evidence from the text</w:t>
            </w:r>
            <w:r w:rsidRPr="00CD1717">
              <w:rPr>
                <w:rFonts w:ascii="Times" w:hAnsi="Times"/>
                <w:sz w:val="20"/>
              </w:rPr>
              <w:t xml:space="preserve"> in the writing. (0)</w:t>
            </w:r>
          </w:p>
        </w:tc>
      </w:tr>
      <w:tr w:rsidR="00B40CE7">
        <w:tc>
          <w:tcPr>
            <w:tcW w:w="1458" w:type="dxa"/>
          </w:tcPr>
          <w:p w:rsidR="00B40CE7" w:rsidRDefault="00B40CE7" w:rsidP="002F6269">
            <w:pPr>
              <w:jc w:val="center"/>
              <w:rPr>
                <w:rFonts w:ascii="Times" w:hAnsi="Times"/>
                <w:b/>
                <w:i/>
                <w:sz w:val="20"/>
              </w:rPr>
            </w:pPr>
            <w:r>
              <w:rPr>
                <w:rFonts w:ascii="Times" w:hAnsi="Times"/>
                <w:b/>
                <w:i/>
                <w:sz w:val="20"/>
              </w:rPr>
              <w:t>Support</w:t>
            </w:r>
          </w:p>
        </w:tc>
        <w:tc>
          <w:tcPr>
            <w:tcW w:w="3962" w:type="dxa"/>
          </w:tcPr>
          <w:p w:rsidR="00D80792" w:rsidRDefault="00B40CE7" w:rsidP="00FF5689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Three or more quotes align with thesis statement and a thoroughly explained by the writer</w:t>
            </w:r>
            <w:r w:rsidR="00D80792">
              <w:rPr>
                <w:rFonts w:ascii="Times" w:hAnsi="Times"/>
                <w:sz w:val="20"/>
              </w:rPr>
              <w:t>, emphasizing word choice, connotation, etc</w:t>
            </w:r>
            <w:r>
              <w:rPr>
                <w:rFonts w:ascii="Times" w:hAnsi="Times"/>
                <w:sz w:val="20"/>
              </w:rPr>
              <w:t>.</w:t>
            </w:r>
          </w:p>
          <w:p w:rsidR="00B40CE7" w:rsidRDefault="00D80792" w:rsidP="00FF5689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Quotes are relevant to the argument, and the best quote has been chosen. </w:t>
            </w:r>
          </w:p>
        </w:tc>
        <w:tc>
          <w:tcPr>
            <w:tcW w:w="3055" w:type="dxa"/>
          </w:tcPr>
          <w:p w:rsidR="00B40CE7" w:rsidRDefault="00B40CE7" w:rsidP="00FF5689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Two quotes align with the thesis statement and are thoroughly explained by the writer. One </w:t>
            </w:r>
            <w:r w:rsidR="00D80792">
              <w:rPr>
                <w:rFonts w:ascii="Times" w:hAnsi="Times"/>
                <w:sz w:val="20"/>
              </w:rPr>
              <w:t xml:space="preserve">quote may not align with thesis, may be irrelevant, </w:t>
            </w:r>
            <w:r>
              <w:rPr>
                <w:rFonts w:ascii="Times" w:hAnsi="Times"/>
                <w:sz w:val="20"/>
              </w:rPr>
              <w:t xml:space="preserve">or may not be thoroughly explained. </w:t>
            </w:r>
          </w:p>
          <w:p w:rsidR="00B40CE7" w:rsidRDefault="00B40CE7" w:rsidP="00FF5689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055" w:type="dxa"/>
          </w:tcPr>
          <w:p w:rsidR="00B40CE7" w:rsidRDefault="00B40CE7" w:rsidP="00B40CE7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One quote aligns with the thesis and is thoroughly explained by the writer. Two or more of the quotes may not align with thesis or may not be thoroughly explained. </w:t>
            </w:r>
          </w:p>
          <w:p w:rsidR="00B40CE7" w:rsidRPr="00CD1717" w:rsidRDefault="00B40CE7" w:rsidP="00B40CE7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086" w:type="dxa"/>
          </w:tcPr>
          <w:p w:rsidR="00B40CE7" w:rsidRDefault="00B40CE7" w:rsidP="00112F32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Quotes do not align with the thesis statement. All quotes are not thoroughly explained. </w:t>
            </w:r>
          </w:p>
          <w:p w:rsidR="00B40CE7" w:rsidRDefault="00B40CE7" w:rsidP="00112F32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</w:t>
            </w:r>
          </w:p>
          <w:p w:rsidR="00B40CE7" w:rsidRDefault="00B40CE7" w:rsidP="00112F32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There is no explanation for the quotes. </w:t>
            </w:r>
          </w:p>
          <w:p w:rsidR="00B40CE7" w:rsidRDefault="00B40CE7" w:rsidP="00112F32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FF5689">
        <w:tc>
          <w:tcPr>
            <w:tcW w:w="1458" w:type="dxa"/>
          </w:tcPr>
          <w:p w:rsidR="00FF5689" w:rsidRPr="00CD1717" w:rsidRDefault="00FF5689" w:rsidP="0065196D">
            <w:pPr>
              <w:jc w:val="center"/>
              <w:rPr>
                <w:rFonts w:ascii="Times" w:hAnsi="Times"/>
                <w:b/>
                <w:i/>
                <w:sz w:val="20"/>
              </w:rPr>
            </w:pPr>
            <w:r w:rsidRPr="00CD1717">
              <w:rPr>
                <w:rFonts w:ascii="Times" w:hAnsi="Times"/>
                <w:b/>
                <w:i/>
                <w:sz w:val="20"/>
              </w:rPr>
              <w:t>Conclusion</w:t>
            </w:r>
          </w:p>
        </w:tc>
        <w:tc>
          <w:tcPr>
            <w:tcW w:w="3962" w:type="dxa"/>
          </w:tcPr>
          <w:p w:rsidR="00FF5689" w:rsidRPr="00CD1717" w:rsidRDefault="00FF5689" w:rsidP="00112F32">
            <w:pPr>
              <w:jc w:val="center"/>
              <w:rPr>
                <w:rFonts w:ascii="Times" w:hAnsi="Times"/>
                <w:sz w:val="20"/>
              </w:rPr>
            </w:pPr>
            <w:r w:rsidRPr="00CD1717">
              <w:rPr>
                <w:rFonts w:ascii="Times" w:hAnsi="Times"/>
                <w:sz w:val="20"/>
              </w:rPr>
              <w:t>There is a conclusion that summarizes the stance of the writer. The conclusion supports the thesis statement</w:t>
            </w:r>
            <w:r w:rsidR="00D80792">
              <w:rPr>
                <w:rFonts w:ascii="Times" w:hAnsi="Times"/>
                <w:sz w:val="20"/>
              </w:rPr>
              <w:t xml:space="preserve"> with additional details added. </w:t>
            </w:r>
          </w:p>
        </w:tc>
        <w:tc>
          <w:tcPr>
            <w:tcW w:w="3055" w:type="dxa"/>
          </w:tcPr>
          <w:p w:rsidR="00FF5689" w:rsidRPr="00CD1717" w:rsidRDefault="00FF5689" w:rsidP="00112F32">
            <w:pPr>
              <w:jc w:val="center"/>
              <w:rPr>
                <w:rFonts w:ascii="Times" w:hAnsi="Times"/>
                <w:sz w:val="20"/>
              </w:rPr>
            </w:pPr>
            <w:r w:rsidRPr="00CD1717">
              <w:rPr>
                <w:rFonts w:ascii="Times" w:hAnsi="Times"/>
                <w:sz w:val="20"/>
              </w:rPr>
              <w:t>There is a conclusion that may summarize the stance of the writer and may support the thesis statement.</w:t>
            </w:r>
          </w:p>
        </w:tc>
        <w:tc>
          <w:tcPr>
            <w:tcW w:w="3055" w:type="dxa"/>
          </w:tcPr>
          <w:p w:rsidR="00FF5689" w:rsidRPr="00CD1717" w:rsidRDefault="00FF5689" w:rsidP="00112F32">
            <w:pPr>
              <w:jc w:val="center"/>
              <w:rPr>
                <w:rFonts w:ascii="Times" w:hAnsi="Times"/>
                <w:sz w:val="20"/>
              </w:rPr>
            </w:pPr>
            <w:r w:rsidRPr="00CD1717">
              <w:rPr>
                <w:rFonts w:ascii="Times" w:hAnsi="Times"/>
                <w:sz w:val="20"/>
              </w:rPr>
              <w:t>There is a minimal conclusion that attempts to summarize the stance of the writer. It may contain clichés.</w:t>
            </w:r>
          </w:p>
        </w:tc>
        <w:tc>
          <w:tcPr>
            <w:tcW w:w="3086" w:type="dxa"/>
          </w:tcPr>
          <w:p w:rsidR="00FF5689" w:rsidRPr="00CD1717" w:rsidRDefault="00FF5689" w:rsidP="00112F32">
            <w:pPr>
              <w:jc w:val="center"/>
              <w:rPr>
                <w:rFonts w:ascii="Times" w:hAnsi="Times"/>
                <w:sz w:val="20"/>
              </w:rPr>
            </w:pPr>
            <w:r w:rsidRPr="00CD1717">
              <w:rPr>
                <w:rFonts w:ascii="Times" w:hAnsi="Times"/>
                <w:sz w:val="20"/>
              </w:rPr>
              <w:t>There is a one sentence to minimal conclusion that does not summarize the stance of the paper. It contains clichés.</w:t>
            </w:r>
          </w:p>
          <w:p w:rsidR="00FF5689" w:rsidRPr="00CD1717" w:rsidRDefault="00FF5689" w:rsidP="00112F32">
            <w:pPr>
              <w:jc w:val="center"/>
              <w:rPr>
                <w:rFonts w:ascii="Times" w:hAnsi="Times"/>
                <w:sz w:val="20"/>
              </w:rPr>
            </w:pPr>
            <w:r w:rsidRPr="00CD1717">
              <w:rPr>
                <w:rFonts w:ascii="Times" w:hAnsi="Times"/>
                <w:sz w:val="20"/>
              </w:rPr>
              <w:t>OR</w:t>
            </w:r>
          </w:p>
          <w:p w:rsidR="00FF5689" w:rsidRPr="00CD1717" w:rsidRDefault="00FF5689" w:rsidP="00112F32">
            <w:pPr>
              <w:jc w:val="center"/>
              <w:rPr>
                <w:rFonts w:ascii="Times" w:hAnsi="Times"/>
                <w:sz w:val="20"/>
              </w:rPr>
            </w:pPr>
            <w:r w:rsidRPr="00CD1717">
              <w:rPr>
                <w:rFonts w:ascii="Times" w:hAnsi="Times"/>
                <w:sz w:val="20"/>
              </w:rPr>
              <w:t>The conclusion is not evident in the writing.</w:t>
            </w:r>
          </w:p>
        </w:tc>
      </w:tr>
      <w:tr w:rsidR="00FF5689">
        <w:tc>
          <w:tcPr>
            <w:tcW w:w="1458" w:type="dxa"/>
          </w:tcPr>
          <w:p w:rsidR="00FF5689" w:rsidRPr="00CD1717" w:rsidRDefault="00FF5689" w:rsidP="0065196D">
            <w:pPr>
              <w:jc w:val="center"/>
              <w:rPr>
                <w:rFonts w:ascii="Times" w:hAnsi="Times"/>
                <w:b/>
                <w:i/>
                <w:sz w:val="20"/>
              </w:rPr>
            </w:pPr>
            <w:r>
              <w:rPr>
                <w:rFonts w:ascii="Times" w:hAnsi="Times"/>
                <w:b/>
                <w:i/>
                <w:sz w:val="20"/>
              </w:rPr>
              <w:t xml:space="preserve">Grammar, Punctuation, </w:t>
            </w:r>
            <w:proofErr w:type="spellStart"/>
            <w:r>
              <w:rPr>
                <w:rFonts w:ascii="Times" w:hAnsi="Times"/>
                <w:b/>
                <w:i/>
                <w:sz w:val="20"/>
              </w:rPr>
              <w:t>Proofreading</w:t>
            </w:r>
            <w:proofErr w:type="gramStart"/>
            <w:r>
              <w:rPr>
                <w:rFonts w:ascii="Times" w:hAnsi="Times"/>
                <w:b/>
                <w:i/>
                <w:sz w:val="20"/>
              </w:rPr>
              <w:t>,MLA</w:t>
            </w:r>
            <w:proofErr w:type="spellEnd"/>
            <w:proofErr w:type="gramEnd"/>
            <w:r>
              <w:rPr>
                <w:rFonts w:ascii="Times" w:hAnsi="Times"/>
                <w:b/>
                <w:i/>
                <w:sz w:val="20"/>
              </w:rPr>
              <w:t xml:space="preserve"> etc. </w:t>
            </w:r>
          </w:p>
        </w:tc>
        <w:tc>
          <w:tcPr>
            <w:tcW w:w="3962" w:type="dxa"/>
          </w:tcPr>
          <w:p w:rsidR="00FF5689" w:rsidRPr="00CD1717" w:rsidRDefault="00FF5689" w:rsidP="00112F32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There are 0-2 grammar errors. There is apparent evidence of proofreading.</w:t>
            </w:r>
          </w:p>
        </w:tc>
        <w:tc>
          <w:tcPr>
            <w:tcW w:w="3055" w:type="dxa"/>
          </w:tcPr>
          <w:p w:rsidR="00FF5689" w:rsidRPr="00CD1717" w:rsidRDefault="00FF5689" w:rsidP="00112F32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There are 3-4 grammar errors. There is evidence of some proofreading. </w:t>
            </w:r>
          </w:p>
        </w:tc>
        <w:tc>
          <w:tcPr>
            <w:tcW w:w="3055" w:type="dxa"/>
          </w:tcPr>
          <w:p w:rsidR="00FF5689" w:rsidRPr="00CD1717" w:rsidRDefault="00FF5689" w:rsidP="00112F32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There are 5-6 grammar errors. There is a lack of proofreading. </w:t>
            </w:r>
          </w:p>
        </w:tc>
        <w:tc>
          <w:tcPr>
            <w:tcW w:w="3086" w:type="dxa"/>
          </w:tcPr>
          <w:p w:rsidR="00FF5689" w:rsidRPr="00CD1717" w:rsidRDefault="00FF5689" w:rsidP="00112F32">
            <w:pPr>
              <w:jc w:val="center"/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There are more than 6 grammar errors. There is an apparent lack of proofreading. </w:t>
            </w:r>
          </w:p>
        </w:tc>
      </w:tr>
    </w:tbl>
    <w:p w:rsidR="00FF5689" w:rsidRDefault="00FF5689" w:rsidP="00FF5689">
      <w:pPr>
        <w:jc w:val="center"/>
        <w:rPr>
          <w:rFonts w:ascii="Times" w:hAnsi="Times"/>
          <w:b/>
        </w:rPr>
      </w:pPr>
    </w:p>
    <w:p w:rsidR="00FF5689" w:rsidRDefault="00FF5689" w:rsidP="00FF5689">
      <w:pPr>
        <w:jc w:val="center"/>
        <w:rPr>
          <w:rFonts w:ascii="Times" w:hAnsi="Times"/>
          <w:b/>
        </w:rPr>
      </w:pPr>
    </w:p>
    <w:p w:rsidR="00FF5689" w:rsidRPr="0065196D" w:rsidRDefault="00FF5689" w:rsidP="00FF5689">
      <w:pPr>
        <w:jc w:val="right"/>
        <w:rPr>
          <w:rFonts w:ascii="Times" w:hAnsi="Times"/>
          <w:b/>
        </w:rPr>
      </w:pPr>
      <w:r>
        <w:rPr>
          <w:rFonts w:ascii="Times" w:hAnsi="Times"/>
          <w:b/>
        </w:rPr>
        <w:t>Total Points Earned: _____________/50</w:t>
      </w:r>
    </w:p>
    <w:p w:rsidR="00F95080" w:rsidRDefault="00D80792"/>
    <w:sectPr w:rsidR="00F95080" w:rsidSect="0065196D">
      <w:pgSz w:w="15840" w:h="12240" w:orient="landscape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5689"/>
    <w:rsid w:val="0030217E"/>
    <w:rsid w:val="00393E5A"/>
    <w:rsid w:val="00B40CE7"/>
    <w:rsid w:val="00D80792"/>
    <w:rsid w:val="00FF568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F56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412</Words>
  <Characters>2350</Characters>
  <Application>Microsoft Macintosh Word</Application>
  <DocSecurity>0</DocSecurity>
  <Lines>19</Lines>
  <Paragraphs>4</Paragraphs>
  <ScaleCrop>false</ScaleCrop>
  <Company>HCPSS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cp:lastPrinted>2014-09-24T12:16:00Z</cp:lastPrinted>
  <dcterms:created xsi:type="dcterms:W3CDTF">2014-09-23T20:54:00Z</dcterms:created>
  <dcterms:modified xsi:type="dcterms:W3CDTF">2015-10-15T11:38:00Z</dcterms:modified>
</cp:coreProperties>
</file>